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047" w:rsidRDefault="00BD1047" w:rsidP="0039594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rPr>
          <w:rFonts w:ascii="Bookman Old Style" w:hAnsi="Bookman Old Style"/>
        </w:rPr>
      </w:pPr>
      <w:r>
        <w:rPr>
          <w:rFonts w:ascii="Bookman Old Style" w:hAnsi="Bookman Old Style"/>
        </w:rPr>
        <w:t>Executive Meeting: February 28, 2017</w:t>
      </w:r>
    </w:p>
    <w:p w:rsidR="00BD1047" w:rsidRDefault="00913715" w:rsidP="007C559B">
      <w:pPr>
        <w:pStyle w:val="NoSpacing"/>
        <w:rPr>
          <w:rFonts w:ascii="Bookman Old Style" w:hAnsi="Bookman Old Style"/>
        </w:rPr>
      </w:pPr>
      <w:r w:rsidRPr="001C2460">
        <w:rPr>
          <w:rFonts w:ascii="Bookman Old Style" w:hAnsi="Bookman Old Style"/>
        </w:rPr>
        <w:t>Present:</w:t>
      </w:r>
      <w:r w:rsidR="00946315" w:rsidRPr="001C2460">
        <w:rPr>
          <w:rFonts w:ascii="Bookman Old Style" w:hAnsi="Bookman Old Style"/>
        </w:rPr>
        <w:t xml:space="preserve"> Dan </w:t>
      </w:r>
      <w:proofErr w:type="spellStart"/>
      <w:r w:rsidR="00946315" w:rsidRPr="001C2460">
        <w:rPr>
          <w:rFonts w:ascii="Bookman Old Style" w:hAnsi="Bookman Old Style"/>
        </w:rPr>
        <w:t>Reive</w:t>
      </w:r>
      <w:proofErr w:type="spellEnd"/>
      <w:r w:rsidR="00946315" w:rsidRPr="001C2460">
        <w:rPr>
          <w:rFonts w:ascii="Bookman Old Style" w:hAnsi="Bookman Old Style"/>
        </w:rPr>
        <w:t xml:space="preserve">, Larry McDonald, Jack </w:t>
      </w:r>
      <w:proofErr w:type="spellStart"/>
      <w:r w:rsidR="00946315" w:rsidRPr="001C2460">
        <w:rPr>
          <w:rFonts w:ascii="Bookman Old Style" w:hAnsi="Bookman Old Style"/>
        </w:rPr>
        <w:t>Szorv</w:t>
      </w:r>
      <w:r w:rsidR="00C5719B">
        <w:rPr>
          <w:rFonts w:ascii="Bookman Old Style" w:hAnsi="Bookman Old Style"/>
        </w:rPr>
        <w:t>as</w:t>
      </w:r>
      <w:proofErr w:type="spellEnd"/>
      <w:r w:rsidR="00C5719B">
        <w:rPr>
          <w:rFonts w:ascii="Bookman Old Style" w:hAnsi="Bookman Old Style"/>
        </w:rPr>
        <w:t>, Ken Koehler,</w:t>
      </w:r>
      <w:r w:rsidR="00946315" w:rsidRPr="001C2460">
        <w:rPr>
          <w:rFonts w:ascii="Bookman Old Style" w:hAnsi="Bookman Old Style"/>
        </w:rPr>
        <w:t xml:space="preserve"> Rob Dietrich, </w:t>
      </w:r>
      <w:proofErr w:type="spellStart"/>
      <w:r w:rsidR="00946315" w:rsidRPr="001C2460">
        <w:rPr>
          <w:rFonts w:ascii="Bookman Old Style" w:hAnsi="Bookman Old Style"/>
        </w:rPr>
        <w:t>Sheilah</w:t>
      </w:r>
      <w:proofErr w:type="spellEnd"/>
      <w:r w:rsidR="00946315" w:rsidRPr="001C2460">
        <w:rPr>
          <w:rFonts w:ascii="Bookman Old Style" w:hAnsi="Bookman Old Style"/>
        </w:rPr>
        <w:t xml:space="preserve"> Marans</w:t>
      </w:r>
      <w:r w:rsidR="00C5719B">
        <w:rPr>
          <w:rFonts w:ascii="Bookman Old Style" w:hAnsi="Bookman Old Style"/>
        </w:rPr>
        <w:t>, Dale Smith,</w:t>
      </w:r>
      <w:r w:rsidR="00DD42AB">
        <w:rPr>
          <w:rFonts w:ascii="Bookman Old Style" w:hAnsi="Bookman Old Style"/>
        </w:rPr>
        <w:t xml:space="preserve"> Peter Wood, Leo Wybenga, Dennis </w:t>
      </w:r>
      <w:proofErr w:type="spellStart"/>
      <w:r w:rsidR="00DD42AB">
        <w:rPr>
          <w:rFonts w:ascii="Bookman Old Style" w:hAnsi="Bookman Old Style"/>
        </w:rPr>
        <w:t>Reive</w:t>
      </w:r>
      <w:proofErr w:type="spellEnd"/>
      <w:r w:rsidR="00DD42AB">
        <w:rPr>
          <w:rFonts w:ascii="Bookman Old Style" w:hAnsi="Bookman Old Style"/>
        </w:rPr>
        <w:t>, Dale Wiper.</w:t>
      </w:r>
    </w:p>
    <w:p w:rsidR="00DD42AB" w:rsidRPr="001C2460" w:rsidRDefault="00DD42AB" w:rsidP="007C559B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Dan </w:t>
      </w:r>
      <w:proofErr w:type="spellStart"/>
      <w:r>
        <w:rPr>
          <w:rFonts w:ascii="Bookman Old Style" w:hAnsi="Bookman Old Style"/>
        </w:rPr>
        <w:t>Reive</w:t>
      </w:r>
      <w:proofErr w:type="spellEnd"/>
      <w:r>
        <w:rPr>
          <w:rFonts w:ascii="Bookman Old Style" w:hAnsi="Bookman Old Style"/>
        </w:rPr>
        <w:t xml:space="preserve"> </w:t>
      </w:r>
      <w:proofErr w:type="gramStart"/>
      <w:r>
        <w:rPr>
          <w:rFonts w:ascii="Bookman Old Style" w:hAnsi="Bookman Old Style"/>
        </w:rPr>
        <w:t>was  nominated</w:t>
      </w:r>
      <w:proofErr w:type="gramEnd"/>
      <w:r>
        <w:rPr>
          <w:rFonts w:ascii="Bookman Old Style" w:hAnsi="Bookman Old Style"/>
        </w:rPr>
        <w:t xml:space="preserve"> and acclaimed President for 2017-2018 (Moved by Larry McDonald, seconded by Leo Wybenga) and Dennis </w:t>
      </w:r>
      <w:proofErr w:type="spellStart"/>
      <w:r>
        <w:rPr>
          <w:rFonts w:ascii="Bookman Old Style" w:hAnsi="Bookman Old Style"/>
        </w:rPr>
        <w:t>Reive</w:t>
      </w:r>
      <w:proofErr w:type="spellEnd"/>
      <w:r>
        <w:rPr>
          <w:rFonts w:ascii="Bookman Old Style" w:hAnsi="Bookman Old Style"/>
        </w:rPr>
        <w:t xml:space="preserve"> was acclaimed Vice President for 2017-2018 (Leo Wybenga, Dale Smith).  </w:t>
      </w:r>
    </w:p>
    <w:p w:rsidR="00946315" w:rsidRDefault="00946315" w:rsidP="00946315">
      <w:pPr>
        <w:rPr>
          <w:rFonts w:ascii="Bookman Old Style" w:hAnsi="Bookman Old Style"/>
          <w:sz w:val="22"/>
          <w:szCs w:val="22"/>
          <w:u w:val="single"/>
        </w:rPr>
      </w:pPr>
      <w:r w:rsidRPr="001C2460">
        <w:rPr>
          <w:rFonts w:ascii="Bookman Old Style" w:hAnsi="Bookman Old Style"/>
          <w:sz w:val="22"/>
          <w:szCs w:val="22"/>
          <w:u w:val="single"/>
        </w:rPr>
        <w:t>Correspondence</w:t>
      </w:r>
    </w:p>
    <w:p w:rsidR="00383011" w:rsidRDefault="00383011" w:rsidP="00946315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1. Thank you letter sent to Jim Jackson for his recent donation of $300 to the club.</w:t>
      </w:r>
    </w:p>
    <w:p w:rsidR="00DD42AB" w:rsidRDefault="00DD42AB" w:rsidP="00946315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 A summary of our Annual General Meeting will be sent to local newspapers to include as a news item.</w:t>
      </w:r>
    </w:p>
    <w:p w:rsidR="00DD42AB" w:rsidRPr="00383011" w:rsidRDefault="00DD42AB" w:rsidP="00946315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3. Notice from Southwestern Ontario QDMA Branch re: their upcoming spring banquet.</w:t>
      </w:r>
    </w:p>
    <w:p w:rsidR="00525262" w:rsidRDefault="00525262" w:rsidP="007C559B">
      <w:pPr>
        <w:pStyle w:val="NoSpacing"/>
        <w:rPr>
          <w:rFonts w:ascii="Bookman Old Style" w:hAnsi="Bookman Old Style"/>
          <w:u w:val="single"/>
        </w:rPr>
      </w:pPr>
      <w:r w:rsidRPr="001C2460">
        <w:rPr>
          <w:rFonts w:ascii="Bookman Old Style" w:hAnsi="Bookman Old Style"/>
          <w:u w:val="single"/>
        </w:rPr>
        <w:t>Membership Report</w:t>
      </w:r>
    </w:p>
    <w:p w:rsidR="00C5719B" w:rsidRPr="00C5719B" w:rsidRDefault="0032148C" w:rsidP="007C559B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Life- 1 </w:t>
      </w:r>
      <w:r w:rsidR="00DD42AB">
        <w:rPr>
          <w:rFonts w:ascii="Bookman Old Style" w:hAnsi="Bookman Old Style"/>
        </w:rPr>
        <w:t xml:space="preserve">Youth- </w:t>
      </w:r>
      <w:proofErr w:type="gramStart"/>
      <w:r w:rsidR="00DD42AB">
        <w:rPr>
          <w:rFonts w:ascii="Bookman Old Style" w:hAnsi="Bookman Old Style"/>
        </w:rPr>
        <w:t>1  Single</w:t>
      </w:r>
      <w:proofErr w:type="gramEnd"/>
      <w:r w:rsidR="00DD42AB">
        <w:rPr>
          <w:rFonts w:ascii="Bookman Old Style" w:hAnsi="Bookman Old Style"/>
        </w:rPr>
        <w:t>- 88</w:t>
      </w:r>
      <w:r w:rsidR="00C5719B">
        <w:rPr>
          <w:rFonts w:ascii="Bookman Old Style" w:hAnsi="Bookman Old Style"/>
        </w:rPr>
        <w:t xml:space="preserve">  Family- 32</w:t>
      </w:r>
    </w:p>
    <w:p w:rsidR="002E53E9" w:rsidRPr="001C2460" w:rsidRDefault="00DD42AB" w:rsidP="007C559B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>Total Membership- 140</w:t>
      </w:r>
      <w:r w:rsidR="00525262" w:rsidRPr="001C2460">
        <w:rPr>
          <w:rFonts w:ascii="Bookman Old Style" w:hAnsi="Bookman Old Style"/>
        </w:rPr>
        <w:t xml:space="preserve"> </w:t>
      </w:r>
    </w:p>
    <w:p w:rsidR="004F4AE0" w:rsidRDefault="002E53E9" w:rsidP="00B028B3">
      <w:pPr>
        <w:pStyle w:val="NoSpacing"/>
        <w:rPr>
          <w:rFonts w:ascii="Bookman Old Style" w:hAnsi="Bookman Old Style"/>
          <w:u w:val="single"/>
        </w:rPr>
      </w:pPr>
      <w:r w:rsidRPr="001C2460">
        <w:rPr>
          <w:rFonts w:ascii="Bookman Old Style" w:hAnsi="Bookman Old Style"/>
          <w:u w:val="single"/>
        </w:rPr>
        <w:t>Old Business</w:t>
      </w:r>
      <w:r w:rsidR="00C5719B">
        <w:rPr>
          <w:rFonts w:ascii="Bookman Old Style" w:hAnsi="Bookman Old Style"/>
          <w:u w:val="single"/>
        </w:rPr>
        <w:t>:</w:t>
      </w:r>
    </w:p>
    <w:p w:rsidR="00F43391" w:rsidRPr="00A90130" w:rsidRDefault="00F43391" w:rsidP="00F43391">
      <w:pPr>
        <w:rPr>
          <w:rFonts w:ascii="Bookman Old Style" w:hAnsi="Bookman Old Style"/>
          <w:sz w:val="22"/>
          <w:szCs w:val="22"/>
        </w:rPr>
      </w:pPr>
      <w:r w:rsidRPr="00A90130">
        <w:rPr>
          <w:rFonts w:ascii="Bookman Old Style" w:hAnsi="Bookman Old Style"/>
          <w:sz w:val="22"/>
          <w:szCs w:val="22"/>
        </w:rPr>
        <w:t>1. Lon</w:t>
      </w:r>
      <w:r>
        <w:rPr>
          <w:rFonts w:ascii="Bookman Old Style" w:hAnsi="Bookman Old Style"/>
          <w:sz w:val="22"/>
          <w:szCs w:val="22"/>
        </w:rPr>
        <w:t>don Boat, Fishing, Outdoor Show</w:t>
      </w:r>
      <w:r w:rsidR="00C5719B">
        <w:rPr>
          <w:rFonts w:ascii="Bookman Old Style" w:hAnsi="Bookman Old Style"/>
          <w:sz w:val="22"/>
          <w:szCs w:val="22"/>
        </w:rPr>
        <w:t xml:space="preserve">, February 24, 25, 26- </w:t>
      </w:r>
      <w:r w:rsidR="00DD42AB">
        <w:rPr>
          <w:rFonts w:ascii="Bookman Old Style" w:hAnsi="Bookman Old Style"/>
          <w:sz w:val="22"/>
          <w:szCs w:val="22"/>
        </w:rPr>
        <w:t>C-K Tourism</w:t>
      </w:r>
      <w:r w:rsidR="00FF2FF3">
        <w:rPr>
          <w:rFonts w:ascii="Bookman Old Style" w:hAnsi="Bookman Old Style"/>
          <w:sz w:val="22"/>
          <w:szCs w:val="22"/>
        </w:rPr>
        <w:t xml:space="preserve"> Supervisor Shannon </w:t>
      </w:r>
      <w:proofErr w:type="spellStart"/>
      <w:r w:rsidR="00FF2FF3">
        <w:rPr>
          <w:rFonts w:ascii="Bookman Old Style" w:hAnsi="Bookman Old Style"/>
          <w:sz w:val="22"/>
          <w:szCs w:val="22"/>
        </w:rPr>
        <w:t>Paiva</w:t>
      </w:r>
      <w:proofErr w:type="spellEnd"/>
      <w:r w:rsidR="00FF2FF3">
        <w:rPr>
          <w:rFonts w:ascii="Bookman Old Style" w:hAnsi="Bookman Old Style"/>
          <w:sz w:val="22"/>
          <w:szCs w:val="22"/>
        </w:rPr>
        <w:t xml:space="preserve"> will be invited to a future meeting to de-brief how the weekend went with suggestions for next year.</w:t>
      </w:r>
    </w:p>
    <w:p w:rsidR="00D751D7" w:rsidRPr="00A90130" w:rsidRDefault="00F43391" w:rsidP="00F43391">
      <w:pPr>
        <w:rPr>
          <w:rFonts w:ascii="Bookman Old Style" w:hAnsi="Bookman Old Style"/>
          <w:sz w:val="22"/>
          <w:szCs w:val="22"/>
        </w:rPr>
      </w:pPr>
      <w:r w:rsidRPr="00A90130">
        <w:rPr>
          <w:rFonts w:ascii="Bookman Old Style" w:hAnsi="Bookman Old Style"/>
          <w:sz w:val="22"/>
          <w:szCs w:val="22"/>
        </w:rPr>
        <w:t>2. Big Buc</w:t>
      </w:r>
      <w:r w:rsidR="00C5719B">
        <w:rPr>
          <w:rFonts w:ascii="Bookman Old Style" w:hAnsi="Bookman Old Style"/>
          <w:sz w:val="22"/>
          <w:szCs w:val="22"/>
        </w:rPr>
        <w:t>k &amp; Sportsmen’s Show, April 22-</w:t>
      </w:r>
      <w:r w:rsidR="00FF2FF3">
        <w:rPr>
          <w:rFonts w:ascii="Bookman Old Style" w:hAnsi="Bookman Old Style"/>
          <w:sz w:val="22"/>
          <w:szCs w:val="22"/>
        </w:rPr>
        <w:t xml:space="preserve"> committee meetings continue.  Trophies have been ordered.  New walkways will be built for the trout pond.  Moved by Ken Koehler, seconded by Dale Smith to purchase 2 dozen hats for the show.  Carried.  Prices will be investigated to possibly have a birds of prey demonstration during the show.</w:t>
      </w:r>
      <w:r w:rsidR="002533D4">
        <w:rPr>
          <w:rFonts w:ascii="Bookman Old Style" w:hAnsi="Bookman Old Style"/>
          <w:sz w:val="22"/>
          <w:szCs w:val="22"/>
        </w:rPr>
        <w:t xml:space="preserve"> </w:t>
      </w:r>
    </w:p>
    <w:p w:rsidR="00383011" w:rsidRDefault="00F43391" w:rsidP="00B028B3">
      <w:pPr>
        <w:pStyle w:val="NoSpacing"/>
        <w:rPr>
          <w:rFonts w:ascii="Bookman Old Style" w:hAnsi="Bookman Old Style"/>
          <w:u w:val="single"/>
        </w:rPr>
      </w:pPr>
      <w:r w:rsidRPr="00F43391">
        <w:rPr>
          <w:rFonts w:ascii="Bookman Old Style" w:hAnsi="Bookman Old Style"/>
          <w:u w:val="single"/>
        </w:rPr>
        <w:t>New Business</w:t>
      </w:r>
    </w:p>
    <w:p w:rsidR="00BD1047" w:rsidRDefault="00BD1047" w:rsidP="00BD1047">
      <w:pPr>
        <w:shd w:val="clear" w:color="auto" w:fill="FFFFFF"/>
        <w:rPr>
          <w:rFonts w:ascii="Bookman Old Style" w:hAnsi="Bookman Old Style" w:cs="Arial"/>
          <w:color w:val="000000"/>
          <w:sz w:val="22"/>
          <w:szCs w:val="22"/>
          <w:lang w:val="en"/>
        </w:rPr>
      </w:pPr>
      <w:r w:rsidRPr="00A90130">
        <w:rPr>
          <w:rFonts w:ascii="Bookman Old Style" w:hAnsi="Bookman Old Style" w:cs="Arial"/>
          <w:color w:val="000000"/>
          <w:sz w:val="22"/>
          <w:szCs w:val="22"/>
          <w:lang w:val="en"/>
        </w:rPr>
        <w:t>1. OFAH conference March 17</w:t>
      </w:r>
      <w:r w:rsidR="00FF2FF3">
        <w:rPr>
          <w:rFonts w:ascii="Bookman Old Style" w:hAnsi="Bookman Old Style" w:cs="Arial"/>
          <w:color w:val="000000"/>
          <w:sz w:val="22"/>
          <w:szCs w:val="22"/>
          <w:lang w:val="en"/>
        </w:rPr>
        <w:t xml:space="preserve">/18, 2017- Dan </w:t>
      </w:r>
      <w:proofErr w:type="spellStart"/>
      <w:r w:rsidR="00FF2FF3">
        <w:rPr>
          <w:rFonts w:ascii="Bookman Old Style" w:hAnsi="Bookman Old Style" w:cs="Arial"/>
          <w:color w:val="000000"/>
          <w:sz w:val="22"/>
          <w:szCs w:val="22"/>
          <w:lang w:val="en"/>
        </w:rPr>
        <w:t>Reive</w:t>
      </w:r>
      <w:proofErr w:type="spellEnd"/>
      <w:r w:rsidR="00FF2FF3">
        <w:rPr>
          <w:rFonts w:ascii="Bookman Old Style" w:hAnsi="Bookman Old Style" w:cs="Arial"/>
          <w:color w:val="000000"/>
          <w:sz w:val="22"/>
          <w:szCs w:val="22"/>
          <w:lang w:val="en"/>
        </w:rPr>
        <w:t xml:space="preserve"> and/or Dennis </w:t>
      </w:r>
      <w:proofErr w:type="spellStart"/>
      <w:r w:rsidR="00FF2FF3">
        <w:rPr>
          <w:rFonts w:ascii="Bookman Old Style" w:hAnsi="Bookman Old Style" w:cs="Arial"/>
          <w:color w:val="000000"/>
          <w:sz w:val="22"/>
          <w:szCs w:val="22"/>
          <w:lang w:val="en"/>
        </w:rPr>
        <w:t>Reive</w:t>
      </w:r>
      <w:proofErr w:type="spellEnd"/>
      <w:r w:rsidR="00FF2FF3">
        <w:rPr>
          <w:rFonts w:ascii="Bookman Old Style" w:hAnsi="Bookman Old Style" w:cs="Arial"/>
          <w:color w:val="000000"/>
          <w:sz w:val="22"/>
          <w:szCs w:val="22"/>
          <w:lang w:val="en"/>
        </w:rPr>
        <w:t xml:space="preserve"> will attend on behalf of the club.</w:t>
      </w:r>
    </w:p>
    <w:p w:rsidR="00FF2FF3" w:rsidRDefault="00FF2FF3" w:rsidP="00BD1047">
      <w:pPr>
        <w:shd w:val="clear" w:color="auto" w:fill="FFFFFF"/>
        <w:rPr>
          <w:rFonts w:ascii="Bookman Old Style" w:hAnsi="Bookman Old Style" w:cs="Arial"/>
          <w:color w:val="000000"/>
          <w:sz w:val="22"/>
          <w:szCs w:val="22"/>
          <w:lang w:val="en"/>
        </w:rPr>
      </w:pPr>
      <w:r>
        <w:rPr>
          <w:rFonts w:ascii="Bookman Old Style" w:hAnsi="Bookman Old Style" w:cs="Arial"/>
          <w:color w:val="000000"/>
          <w:sz w:val="22"/>
          <w:szCs w:val="22"/>
          <w:lang w:val="en"/>
        </w:rPr>
        <w:t>2. Notice of Motion- Moved by Larry McDonald</w:t>
      </w:r>
      <w:r w:rsidR="00F8598B">
        <w:rPr>
          <w:rFonts w:ascii="Bookman Old Style" w:hAnsi="Bookman Old Style" w:cs="Arial"/>
          <w:color w:val="000000"/>
          <w:sz w:val="22"/>
          <w:szCs w:val="22"/>
          <w:lang w:val="en"/>
        </w:rPr>
        <w:t>, seconded by Dale Wiper</w:t>
      </w:r>
      <w:r>
        <w:rPr>
          <w:rFonts w:ascii="Bookman Old Style" w:hAnsi="Bookman Old Style" w:cs="Arial"/>
          <w:color w:val="000000"/>
          <w:sz w:val="22"/>
          <w:szCs w:val="22"/>
          <w:lang w:val="en"/>
        </w:rPr>
        <w:t xml:space="preserve"> to purchase up to $2500 in items for the prize table at the Kids’ Fishing Derby.</w:t>
      </w:r>
    </w:p>
    <w:p w:rsidR="00B81FD8" w:rsidRPr="00BD1047" w:rsidRDefault="00B81FD8" w:rsidP="00BD1047">
      <w:pPr>
        <w:shd w:val="clear" w:color="auto" w:fill="FFFFFF"/>
        <w:rPr>
          <w:rFonts w:ascii="Bookman Old Style" w:hAnsi="Bookman Old Style" w:cs="Arial"/>
          <w:color w:val="000000"/>
          <w:sz w:val="22"/>
          <w:szCs w:val="22"/>
          <w:lang w:val="en"/>
        </w:rPr>
      </w:pPr>
      <w:r>
        <w:rPr>
          <w:rFonts w:ascii="Bookman Old Style" w:hAnsi="Bookman Old Style" w:cs="Arial"/>
          <w:color w:val="000000"/>
          <w:sz w:val="22"/>
          <w:szCs w:val="22"/>
          <w:lang w:val="en"/>
        </w:rPr>
        <w:t>Moved by Leo Wybenga, seconded by Larry McDonald to adjourn.  Carried.</w:t>
      </w:r>
    </w:p>
    <w:p w:rsidR="00383011" w:rsidRDefault="00383011" w:rsidP="00383011">
      <w:pPr>
        <w:pStyle w:val="NormalWeb"/>
        <w:spacing w:before="0" w:beforeAutospacing="0" w:after="0" w:afterAutospacing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3829D4E0" wp14:editId="37D85D3B">
            <wp:simplePos x="0" y="0"/>
            <wp:positionH relativeFrom="column">
              <wp:posOffset>0</wp:posOffset>
            </wp:positionH>
            <wp:positionV relativeFrom="paragraph">
              <wp:posOffset>140970</wp:posOffset>
            </wp:positionV>
            <wp:extent cx="840105" cy="640080"/>
            <wp:effectExtent l="0" t="0" r="0" b="7620"/>
            <wp:wrapSquare wrapText="bothSides"/>
            <wp:docPr id="4" name="Picture 4" descr="C:\Users\Ken\AppData\Local\Microsoft\Windows\Temporary Internet Files\Content.IE5\E21OGIGH\equipo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n\AppData\Local\Microsoft\Windows\Temporary Internet Files\Content.IE5\E21OGIGH\equipos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3984">
        <w:rPr>
          <w:rFonts w:ascii="Bookman Old Style" w:hAnsi="Bookman Old Style"/>
          <w:sz w:val="22"/>
          <w:szCs w:val="22"/>
        </w:rPr>
        <w:t xml:space="preserve"> </w:t>
      </w:r>
      <w:bookmarkStart w:id="0" w:name="_GoBack"/>
      <w:bookmarkEnd w:id="0"/>
    </w:p>
    <w:p w:rsidR="00383011" w:rsidRPr="00BD1047" w:rsidRDefault="00383011" w:rsidP="00383011">
      <w:pPr>
        <w:pStyle w:val="NormalWeb"/>
        <w:spacing w:before="0" w:beforeAutospacing="0" w:after="0" w:afterAutospacing="0"/>
        <w:rPr>
          <w:rFonts w:ascii="Bookman Old Style" w:hAnsi="Bookman Old Style" w:cs="Arial"/>
          <w:sz w:val="22"/>
          <w:szCs w:val="22"/>
          <w:u w:val="single"/>
        </w:rPr>
      </w:pPr>
      <w:r w:rsidRPr="00BD1047">
        <w:rPr>
          <w:rFonts w:ascii="Bookman Old Style" w:hAnsi="Bookman Old Style" w:cs="Arial"/>
          <w:sz w:val="22"/>
          <w:szCs w:val="22"/>
          <w:u w:val="single"/>
        </w:rPr>
        <w:t>2017-18 SWOC Executive</w:t>
      </w:r>
    </w:p>
    <w:p w:rsidR="00383011" w:rsidRPr="00BD1047" w:rsidRDefault="00383011" w:rsidP="00383011">
      <w:pPr>
        <w:rPr>
          <w:rFonts w:ascii="Bookman Old Style" w:hAnsi="Bookman Old Style" w:cs="Arial"/>
          <w:sz w:val="22"/>
          <w:szCs w:val="22"/>
        </w:rPr>
      </w:pPr>
      <w:r w:rsidRPr="00BD1047">
        <w:rPr>
          <w:rFonts w:ascii="Bookman Old Style" w:hAnsi="Bookman Old Style" w:cs="Arial"/>
          <w:sz w:val="22"/>
          <w:szCs w:val="22"/>
        </w:rPr>
        <w:t xml:space="preserve">President- Dan </w:t>
      </w:r>
      <w:proofErr w:type="spellStart"/>
      <w:r w:rsidRPr="00BD1047">
        <w:rPr>
          <w:rFonts w:ascii="Bookman Old Style" w:hAnsi="Bookman Old Style" w:cs="Arial"/>
          <w:sz w:val="22"/>
          <w:szCs w:val="22"/>
        </w:rPr>
        <w:t>Reive</w:t>
      </w:r>
      <w:proofErr w:type="spellEnd"/>
    </w:p>
    <w:p w:rsidR="00383011" w:rsidRPr="00BD1047" w:rsidRDefault="00383011" w:rsidP="00383011">
      <w:pPr>
        <w:rPr>
          <w:rFonts w:ascii="Bookman Old Style" w:hAnsi="Bookman Old Style" w:cs="Arial"/>
          <w:sz w:val="22"/>
          <w:szCs w:val="22"/>
        </w:rPr>
      </w:pPr>
      <w:r w:rsidRPr="00BD1047">
        <w:rPr>
          <w:rFonts w:ascii="Bookman Old Style" w:hAnsi="Bookman Old Style" w:cs="Arial"/>
          <w:sz w:val="22"/>
          <w:szCs w:val="22"/>
        </w:rPr>
        <w:t xml:space="preserve">Vice President- Dennis </w:t>
      </w:r>
      <w:proofErr w:type="spellStart"/>
      <w:r w:rsidRPr="00BD1047">
        <w:rPr>
          <w:rFonts w:ascii="Bookman Old Style" w:hAnsi="Bookman Old Style" w:cs="Arial"/>
          <w:sz w:val="22"/>
          <w:szCs w:val="22"/>
        </w:rPr>
        <w:t>Reive</w:t>
      </w:r>
      <w:proofErr w:type="spellEnd"/>
    </w:p>
    <w:p w:rsidR="00383011" w:rsidRPr="00BD1047" w:rsidRDefault="00BD1047" w:rsidP="008B6CFD">
      <w:pPr>
        <w:shd w:val="clear" w:color="auto" w:fill="FFFFFF" w:themeFill="background1"/>
        <w:rPr>
          <w:rFonts w:ascii="Bookman Old Style" w:hAnsi="Bookman Old Style" w:cs="Arial"/>
          <w:sz w:val="22"/>
          <w:szCs w:val="22"/>
        </w:rPr>
      </w:pPr>
      <w:r w:rsidRPr="00BD1047">
        <w:rPr>
          <w:rFonts w:ascii="Bookman Old Style" w:hAnsi="Bookman Old Style" w:cs="Arial"/>
          <w:sz w:val="22"/>
          <w:szCs w:val="22"/>
        </w:rPr>
        <w:t>Treasu</w:t>
      </w:r>
      <w:r w:rsidR="00D751D7">
        <w:rPr>
          <w:rFonts w:ascii="Bookman Old Style" w:hAnsi="Bookman Old Style" w:cs="Arial"/>
          <w:sz w:val="22"/>
          <w:szCs w:val="22"/>
        </w:rPr>
        <w:t>r</w:t>
      </w:r>
      <w:r w:rsidRPr="00BD1047">
        <w:rPr>
          <w:rFonts w:ascii="Bookman Old Style" w:hAnsi="Bookman Old Style" w:cs="Arial"/>
          <w:sz w:val="22"/>
          <w:szCs w:val="22"/>
        </w:rPr>
        <w:t xml:space="preserve">er- </w:t>
      </w:r>
      <w:proofErr w:type="spellStart"/>
      <w:r w:rsidRPr="00BD1047">
        <w:rPr>
          <w:rFonts w:ascii="Bookman Old Style" w:hAnsi="Bookman Old Style" w:cs="Arial"/>
          <w:sz w:val="22"/>
          <w:szCs w:val="22"/>
        </w:rPr>
        <w:t>Sheilah</w:t>
      </w:r>
      <w:proofErr w:type="spellEnd"/>
      <w:r w:rsidRPr="00BD1047">
        <w:rPr>
          <w:rFonts w:ascii="Bookman Old Style" w:hAnsi="Bookman Old Style" w:cs="Arial"/>
          <w:sz w:val="22"/>
          <w:szCs w:val="22"/>
        </w:rPr>
        <w:t xml:space="preserve"> Marans</w:t>
      </w:r>
    </w:p>
    <w:p w:rsidR="00383011" w:rsidRPr="00BD1047" w:rsidRDefault="00383011" w:rsidP="00383011">
      <w:pPr>
        <w:rPr>
          <w:rFonts w:ascii="Bookman Old Style" w:hAnsi="Bookman Old Style" w:cs="Arial"/>
          <w:sz w:val="22"/>
          <w:szCs w:val="22"/>
        </w:rPr>
      </w:pPr>
      <w:r w:rsidRPr="00BD1047">
        <w:rPr>
          <w:rFonts w:ascii="Bookman Old Style" w:hAnsi="Bookman Old Style" w:cs="Arial"/>
          <w:sz w:val="22"/>
          <w:szCs w:val="22"/>
        </w:rPr>
        <w:t>Secretary/Newsletter Editor- Ken Koehler</w:t>
      </w:r>
    </w:p>
    <w:p w:rsidR="00383011" w:rsidRPr="00BD1047" w:rsidRDefault="00383011" w:rsidP="00383011">
      <w:pPr>
        <w:rPr>
          <w:rFonts w:ascii="Bookman Old Style" w:hAnsi="Bookman Old Style" w:cs="Arial"/>
          <w:sz w:val="22"/>
          <w:szCs w:val="22"/>
        </w:rPr>
      </w:pPr>
      <w:r w:rsidRPr="00BD1047">
        <w:rPr>
          <w:rFonts w:ascii="Bookman Old Style" w:hAnsi="Bookman Old Style" w:cs="Arial"/>
          <w:sz w:val="22"/>
          <w:szCs w:val="22"/>
        </w:rPr>
        <w:t>Membership Chairman- Leo Wybenga</w:t>
      </w:r>
    </w:p>
    <w:p w:rsidR="0039594B" w:rsidRPr="00BD1047" w:rsidRDefault="00383011" w:rsidP="00383011">
      <w:pPr>
        <w:rPr>
          <w:rFonts w:ascii="Bookman Old Style" w:hAnsi="Bookman Old Style" w:cs="Arial"/>
          <w:sz w:val="22"/>
          <w:szCs w:val="22"/>
        </w:rPr>
      </w:pPr>
      <w:r w:rsidRPr="00BD1047">
        <w:rPr>
          <w:rFonts w:ascii="Bookman Old Style" w:hAnsi="Bookman Old Style" w:cs="Arial"/>
          <w:sz w:val="22"/>
          <w:szCs w:val="22"/>
        </w:rPr>
        <w:t xml:space="preserve">Directors- Jack </w:t>
      </w:r>
      <w:proofErr w:type="spellStart"/>
      <w:r w:rsidRPr="00BD1047">
        <w:rPr>
          <w:rFonts w:ascii="Bookman Old Style" w:hAnsi="Bookman Old Style" w:cs="Arial"/>
          <w:sz w:val="22"/>
          <w:szCs w:val="22"/>
        </w:rPr>
        <w:t>Szorvas</w:t>
      </w:r>
      <w:proofErr w:type="spellEnd"/>
      <w:r w:rsidRPr="00BD1047">
        <w:rPr>
          <w:rFonts w:ascii="Bookman Old Style" w:hAnsi="Bookman Old Style" w:cs="Arial"/>
          <w:sz w:val="22"/>
          <w:szCs w:val="22"/>
        </w:rPr>
        <w:t xml:space="preserve">, Rob Dietrich, Dale Wiper, Dean Ware, Larry McDonald, Peter Wood, Gerry </w:t>
      </w:r>
      <w:proofErr w:type="spellStart"/>
      <w:r w:rsidRPr="00BD1047">
        <w:rPr>
          <w:rFonts w:ascii="Bookman Old Style" w:hAnsi="Bookman Old Style" w:cs="Arial"/>
          <w:sz w:val="22"/>
          <w:szCs w:val="22"/>
        </w:rPr>
        <w:t>Harvieux</w:t>
      </w:r>
      <w:proofErr w:type="spellEnd"/>
      <w:r w:rsidRPr="00BD1047">
        <w:rPr>
          <w:rFonts w:ascii="Bookman Old Style" w:hAnsi="Bookman Old Style" w:cs="Arial"/>
          <w:sz w:val="22"/>
          <w:szCs w:val="22"/>
        </w:rPr>
        <w:t>.</w:t>
      </w:r>
    </w:p>
    <w:p w:rsidR="00FF2FF3" w:rsidRPr="00A722FD" w:rsidRDefault="00A722FD" w:rsidP="0039594B">
      <w:pPr>
        <w:pStyle w:val="NoSpacing"/>
        <w:pBdr>
          <w:top w:val="threeDEmboss" w:sz="6" w:space="1" w:color="auto"/>
          <w:left w:val="threeDEmboss" w:sz="6" w:space="4" w:color="auto"/>
          <w:bottom w:val="threeDEngrave" w:sz="6" w:space="1" w:color="auto"/>
          <w:right w:val="threeDEngrave" w:sz="6" w:space="4" w:color="auto"/>
        </w:pBdr>
        <w:shd w:val="clear" w:color="auto" w:fill="DDD9C3" w:themeFill="background2" w:themeFillShade="E6"/>
        <w:jc w:val="center"/>
        <w:rPr>
          <w:rFonts w:ascii="Constantia" w:hAnsi="Constantia"/>
          <w:noProof/>
          <w:sz w:val="24"/>
          <w:szCs w:val="24"/>
          <w:u w:val="single"/>
        </w:rPr>
      </w:pPr>
      <w:r>
        <w:rPr>
          <w:rFonts w:ascii="Constantia" w:hAnsi="Constantia"/>
          <w:noProof/>
          <w:sz w:val="24"/>
          <w:szCs w:val="24"/>
          <w:u w:val="single"/>
        </w:rPr>
        <w:lastRenderedPageBreak/>
        <w:t>Southwest Outdoors Club ATV Raffle</w:t>
      </w:r>
    </w:p>
    <w:p w:rsidR="00F1726E" w:rsidRDefault="00940E45" w:rsidP="0039594B">
      <w:pPr>
        <w:pStyle w:val="NoSpacing"/>
        <w:pBdr>
          <w:top w:val="threeDEmboss" w:sz="6" w:space="1" w:color="auto"/>
          <w:left w:val="threeDEmboss" w:sz="6" w:space="4" w:color="auto"/>
          <w:bottom w:val="threeDEngrave" w:sz="6" w:space="1" w:color="auto"/>
          <w:right w:val="threeDEngrave" w:sz="6" w:space="4" w:color="auto"/>
        </w:pBdr>
        <w:shd w:val="clear" w:color="auto" w:fill="DDD9C3" w:themeFill="background2" w:themeFillShade="E6"/>
        <w:jc w:val="center"/>
        <w:rPr>
          <w:rFonts w:ascii="Constantia" w:hAnsi="Constantia"/>
          <w:noProof/>
          <w:sz w:val="24"/>
          <w:szCs w:val="24"/>
        </w:rPr>
      </w:pPr>
      <w:r w:rsidRPr="00940E45">
        <w:rPr>
          <w:rFonts w:ascii="Constantia" w:hAnsi="Constantia"/>
          <w:noProof/>
          <w:sz w:val="24"/>
          <w:szCs w:val="24"/>
        </w:rPr>
        <w:t>2017 Suzuki King Quad 500 EPS.  Camo finish.</w:t>
      </w:r>
    </w:p>
    <w:p w:rsidR="00F1726E" w:rsidRDefault="00940E45" w:rsidP="0039594B">
      <w:pPr>
        <w:pStyle w:val="NoSpacing"/>
        <w:pBdr>
          <w:top w:val="threeDEmboss" w:sz="6" w:space="1" w:color="auto"/>
          <w:left w:val="threeDEmboss" w:sz="6" w:space="4" w:color="auto"/>
          <w:bottom w:val="threeDEngrave" w:sz="6" w:space="1" w:color="auto"/>
          <w:right w:val="threeDEngrave" w:sz="6" w:space="4" w:color="auto"/>
        </w:pBdr>
        <w:shd w:val="clear" w:color="auto" w:fill="DDD9C3" w:themeFill="background2" w:themeFillShade="E6"/>
        <w:jc w:val="center"/>
        <w:rPr>
          <w:rFonts w:ascii="Constantia" w:hAnsi="Constantia"/>
          <w:noProof/>
          <w:sz w:val="24"/>
          <w:szCs w:val="24"/>
        </w:rPr>
      </w:pPr>
      <w:r w:rsidRPr="00940E45">
        <w:rPr>
          <w:rFonts w:ascii="Constantia" w:hAnsi="Constantia"/>
          <w:noProof/>
          <w:sz w:val="24"/>
          <w:szCs w:val="24"/>
        </w:rPr>
        <w:t>Retail Value: $9992.05.</w:t>
      </w:r>
    </w:p>
    <w:p w:rsidR="00940E45" w:rsidRDefault="00940E45" w:rsidP="0039594B">
      <w:pPr>
        <w:pStyle w:val="NoSpacing"/>
        <w:pBdr>
          <w:top w:val="threeDEmboss" w:sz="6" w:space="1" w:color="auto"/>
          <w:left w:val="threeDEmboss" w:sz="6" w:space="4" w:color="auto"/>
          <w:bottom w:val="threeDEngrave" w:sz="6" w:space="1" w:color="auto"/>
          <w:right w:val="threeDEngrave" w:sz="6" w:space="4" w:color="auto"/>
        </w:pBdr>
        <w:shd w:val="clear" w:color="auto" w:fill="DDD9C3" w:themeFill="background2" w:themeFillShade="E6"/>
        <w:jc w:val="center"/>
        <w:rPr>
          <w:rFonts w:ascii="Constantia" w:hAnsi="Constantia"/>
          <w:noProof/>
          <w:sz w:val="24"/>
          <w:szCs w:val="24"/>
        </w:rPr>
      </w:pPr>
      <w:r w:rsidRPr="00940E45">
        <w:rPr>
          <w:rFonts w:ascii="Constantia" w:hAnsi="Constantia"/>
          <w:noProof/>
          <w:sz w:val="24"/>
          <w:szCs w:val="24"/>
        </w:rPr>
        <w:t>Prize provided by Bob’s Motorsports Ltd.</w:t>
      </w:r>
    </w:p>
    <w:p w:rsidR="00940E45" w:rsidRPr="00940E45" w:rsidRDefault="00940E45" w:rsidP="0039594B">
      <w:pPr>
        <w:pStyle w:val="NoSpacing"/>
        <w:pBdr>
          <w:top w:val="threeDEmboss" w:sz="6" w:space="1" w:color="auto"/>
          <w:left w:val="threeDEmboss" w:sz="6" w:space="4" w:color="auto"/>
          <w:bottom w:val="threeDEngrave" w:sz="6" w:space="1" w:color="auto"/>
          <w:right w:val="threeDEngrave" w:sz="6" w:space="4" w:color="auto"/>
        </w:pBdr>
        <w:shd w:val="clear" w:color="auto" w:fill="DDD9C3" w:themeFill="background2" w:themeFillShade="E6"/>
        <w:jc w:val="center"/>
        <w:rPr>
          <w:rFonts w:ascii="Constantia" w:hAnsi="Constantia"/>
          <w:noProof/>
          <w:sz w:val="24"/>
          <w:szCs w:val="24"/>
        </w:rPr>
      </w:pPr>
      <w:r w:rsidRPr="00940E45">
        <w:rPr>
          <w:rFonts w:ascii="Constantia" w:hAnsi="Constantia"/>
          <w:noProof/>
          <w:sz w:val="24"/>
          <w:szCs w:val="24"/>
        </w:rPr>
        <w:t>Tickets $50 each.</w:t>
      </w:r>
    </w:p>
    <w:p w:rsidR="00940E45" w:rsidRPr="00F1726E" w:rsidRDefault="00940E45" w:rsidP="0039594B">
      <w:pPr>
        <w:pStyle w:val="NoSpacing"/>
        <w:pBdr>
          <w:top w:val="threeDEmboss" w:sz="6" w:space="1" w:color="auto"/>
          <w:left w:val="threeDEmboss" w:sz="6" w:space="4" w:color="auto"/>
          <w:bottom w:val="threeDEngrave" w:sz="6" w:space="1" w:color="auto"/>
          <w:right w:val="threeDEngrave" w:sz="6" w:space="4" w:color="auto"/>
        </w:pBdr>
        <w:shd w:val="clear" w:color="auto" w:fill="DDD9C3" w:themeFill="background2" w:themeFillShade="E6"/>
        <w:jc w:val="center"/>
        <w:rPr>
          <w:rFonts w:ascii="Constantia" w:hAnsi="Constantia"/>
          <w:b/>
          <w:noProof/>
          <w:sz w:val="24"/>
          <w:szCs w:val="24"/>
        </w:rPr>
      </w:pPr>
      <w:r w:rsidRPr="00F1726E">
        <w:rPr>
          <w:rFonts w:ascii="Constantia" w:hAnsi="Constantia"/>
          <w:b/>
          <w:noProof/>
          <w:sz w:val="24"/>
          <w:szCs w:val="24"/>
        </w:rPr>
        <w:t>Only 400 tickets sold.</w:t>
      </w:r>
    </w:p>
    <w:p w:rsidR="00F1726E" w:rsidRDefault="00940E45" w:rsidP="0039594B">
      <w:pPr>
        <w:pStyle w:val="NoSpacing"/>
        <w:pBdr>
          <w:top w:val="threeDEmboss" w:sz="6" w:space="1" w:color="auto"/>
          <w:left w:val="threeDEmboss" w:sz="6" w:space="4" w:color="auto"/>
          <w:bottom w:val="threeDEngrave" w:sz="6" w:space="1" w:color="auto"/>
          <w:right w:val="threeDEngrave" w:sz="6" w:space="4" w:color="auto"/>
        </w:pBdr>
        <w:shd w:val="clear" w:color="auto" w:fill="DDD9C3" w:themeFill="background2" w:themeFillShade="E6"/>
        <w:jc w:val="center"/>
        <w:rPr>
          <w:rFonts w:ascii="Constantia" w:hAnsi="Constantia"/>
          <w:noProof/>
          <w:sz w:val="24"/>
          <w:szCs w:val="24"/>
        </w:rPr>
      </w:pPr>
      <w:r w:rsidRPr="00940E45">
        <w:rPr>
          <w:rFonts w:ascii="Constantia" w:hAnsi="Constantia"/>
          <w:noProof/>
          <w:sz w:val="24"/>
          <w:szCs w:val="24"/>
        </w:rPr>
        <w:t>Draw Date</w:t>
      </w:r>
      <w:r w:rsidR="00F1726E">
        <w:rPr>
          <w:rFonts w:ascii="Constantia" w:hAnsi="Constantia"/>
          <w:noProof/>
          <w:sz w:val="24"/>
          <w:szCs w:val="24"/>
        </w:rPr>
        <w:t>: Saturday, April 22, 2017</w:t>
      </w:r>
    </w:p>
    <w:p w:rsidR="00940E45" w:rsidRPr="00940E45" w:rsidRDefault="00940E45" w:rsidP="0039594B">
      <w:pPr>
        <w:pStyle w:val="NoSpacing"/>
        <w:pBdr>
          <w:top w:val="threeDEmboss" w:sz="6" w:space="1" w:color="auto"/>
          <w:left w:val="threeDEmboss" w:sz="6" w:space="4" w:color="auto"/>
          <w:bottom w:val="threeDEngrave" w:sz="6" w:space="1" w:color="auto"/>
          <w:right w:val="threeDEngrave" w:sz="6" w:space="4" w:color="auto"/>
        </w:pBdr>
        <w:shd w:val="clear" w:color="auto" w:fill="DDD9C3" w:themeFill="background2" w:themeFillShade="E6"/>
        <w:jc w:val="center"/>
        <w:rPr>
          <w:rFonts w:ascii="Constantia" w:hAnsi="Constantia"/>
          <w:noProof/>
          <w:sz w:val="24"/>
          <w:szCs w:val="24"/>
        </w:rPr>
      </w:pPr>
      <w:r w:rsidRPr="00940E45">
        <w:rPr>
          <w:rFonts w:ascii="Constantia" w:hAnsi="Constantia"/>
          <w:noProof/>
          <w:sz w:val="24"/>
          <w:szCs w:val="24"/>
        </w:rPr>
        <w:t>Tilbury Arena.  3 p.m.</w:t>
      </w:r>
    </w:p>
    <w:p w:rsidR="00FF2FF3" w:rsidRDefault="00940E45" w:rsidP="0039594B">
      <w:pPr>
        <w:pStyle w:val="NoSpacing"/>
        <w:pBdr>
          <w:top w:val="threeDEmboss" w:sz="6" w:space="1" w:color="auto"/>
          <w:left w:val="threeDEmboss" w:sz="6" w:space="4" w:color="auto"/>
          <w:bottom w:val="threeDEngrave" w:sz="6" w:space="1" w:color="auto"/>
          <w:right w:val="threeDEngrave" w:sz="6" w:space="4" w:color="auto"/>
        </w:pBdr>
        <w:shd w:val="clear" w:color="auto" w:fill="DDD9C3" w:themeFill="background2" w:themeFillShade="E6"/>
        <w:rPr>
          <w:rFonts w:ascii="Constantia" w:hAnsi="Constantia"/>
          <w:noProof/>
          <w:sz w:val="24"/>
          <w:szCs w:val="24"/>
        </w:rPr>
      </w:pPr>
      <w:r w:rsidRPr="00940E45">
        <w:rPr>
          <w:rFonts w:ascii="Constantia" w:hAnsi="Constantia"/>
          <w:noProof/>
          <w:sz w:val="24"/>
          <w:szCs w:val="24"/>
        </w:rPr>
        <w:t>See Larry McDonald if you can help sell tickets.</w:t>
      </w:r>
    </w:p>
    <w:p w:rsidR="00FF2FF3" w:rsidRDefault="00FF2FF3" w:rsidP="00FF2FF3">
      <w:pPr>
        <w:pStyle w:val="NoSpacing"/>
        <w:shd w:val="clear" w:color="auto" w:fill="FFFFFF" w:themeFill="background1"/>
        <w:rPr>
          <w:rFonts w:ascii="Bookman Old Style" w:hAnsi="Bookman Old Style" w:cs="Tahoma"/>
          <w:b/>
          <w:color w:val="000000"/>
          <w:u w:val="single"/>
          <w:lang w:val="en"/>
        </w:rPr>
      </w:pPr>
    </w:p>
    <w:p w:rsidR="00BD1047" w:rsidRPr="0039594B" w:rsidRDefault="00EE4990" w:rsidP="00FF2FF3">
      <w:pPr>
        <w:pStyle w:val="NoSpacing"/>
        <w:shd w:val="clear" w:color="auto" w:fill="FFFFFF" w:themeFill="background1"/>
        <w:rPr>
          <w:rFonts w:ascii="Constantia" w:hAnsi="Constantia"/>
          <w:sz w:val="24"/>
          <w:szCs w:val="24"/>
        </w:rPr>
      </w:pPr>
      <w:r w:rsidRPr="0039594B">
        <w:rPr>
          <w:rFonts w:ascii="Bookman Old Style" w:hAnsi="Bookman Old Style" w:cs="Tahoma"/>
          <w:i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78D56A15" wp14:editId="2E539E3E">
            <wp:simplePos x="0" y="0"/>
            <wp:positionH relativeFrom="column">
              <wp:posOffset>-85725</wp:posOffset>
            </wp:positionH>
            <wp:positionV relativeFrom="paragraph">
              <wp:posOffset>47625</wp:posOffset>
            </wp:positionV>
            <wp:extent cx="802640" cy="731520"/>
            <wp:effectExtent l="0" t="0" r="0" b="0"/>
            <wp:wrapSquare wrapText="bothSides"/>
            <wp:docPr id="1" name="Picture 1" descr="C:\Users\Ken\AppData\Local\Microsoft\Windows\Temporary Internet Files\Content.IE5\BDT57145\eat_alon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n\AppData\Local\Microsoft\Windows\Temporary Internet Files\Content.IE5\BDT57145\eat_alone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FF3" w:rsidRPr="0039594B">
        <w:rPr>
          <w:rFonts w:ascii="Bookman Old Style" w:hAnsi="Bookman Old Style" w:cs="Tahoma"/>
          <w:color w:val="000000"/>
          <w:lang w:val="en"/>
        </w:rPr>
        <w:t xml:space="preserve">     </w:t>
      </w:r>
      <w:r w:rsidRPr="0039594B">
        <w:rPr>
          <w:rFonts w:ascii="Bookman Old Style" w:hAnsi="Bookman Old Style" w:cs="Tahoma"/>
          <w:color w:val="000000"/>
          <w:u w:val="single"/>
          <w:lang w:val="en"/>
        </w:rPr>
        <w:t xml:space="preserve">Southwestern Ontario </w:t>
      </w:r>
    </w:p>
    <w:p w:rsidR="00BD1047" w:rsidRPr="0039594B" w:rsidRDefault="00B21DDB" w:rsidP="00EE4990">
      <w:pPr>
        <w:shd w:val="clear" w:color="auto" w:fill="FFFFFF" w:themeFill="background1"/>
        <w:rPr>
          <w:rFonts w:ascii="Bookman Old Style" w:hAnsi="Bookman Old Style" w:cs="Tahoma"/>
          <w:color w:val="000000"/>
          <w:sz w:val="22"/>
          <w:szCs w:val="22"/>
          <w:u w:val="single"/>
          <w:lang w:val="en"/>
        </w:rPr>
      </w:pPr>
      <w:r w:rsidRPr="0039594B">
        <w:rPr>
          <w:rFonts w:ascii="Bookman Old Style" w:hAnsi="Bookman Old Style" w:cs="Tahoma"/>
          <w:color w:val="000000"/>
          <w:sz w:val="22"/>
          <w:szCs w:val="22"/>
          <w:lang w:val="en"/>
        </w:rPr>
        <w:t xml:space="preserve">           </w:t>
      </w:r>
      <w:r w:rsidR="00EE4990" w:rsidRPr="0039594B">
        <w:rPr>
          <w:rFonts w:ascii="Bookman Old Style" w:hAnsi="Bookman Old Style" w:cs="Tahoma"/>
          <w:color w:val="000000"/>
          <w:sz w:val="22"/>
          <w:szCs w:val="22"/>
          <w:u w:val="single"/>
          <w:lang w:val="en"/>
        </w:rPr>
        <w:t xml:space="preserve">QDMA Branch </w:t>
      </w:r>
    </w:p>
    <w:p w:rsidR="00EE4990" w:rsidRPr="00BD1047" w:rsidRDefault="00EE4990" w:rsidP="00EE4990">
      <w:pPr>
        <w:shd w:val="clear" w:color="auto" w:fill="FFFFFF" w:themeFill="background1"/>
        <w:rPr>
          <w:rStyle w:val="Strong"/>
          <w:rFonts w:ascii="Bookman Old Style" w:hAnsi="Bookman Old Style" w:cs="Tahoma"/>
          <w:color w:val="000000"/>
          <w:sz w:val="22"/>
          <w:szCs w:val="22"/>
          <w:lang w:val="en"/>
        </w:rPr>
      </w:pPr>
      <w:r w:rsidRPr="00BD1047">
        <w:rPr>
          <w:rFonts w:ascii="Bookman Old Style" w:hAnsi="Bookman Old Style" w:cs="Tahoma"/>
          <w:color w:val="000000"/>
          <w:sz w:val="22"/>
          <w:szCs w:val="22"/>
          <w:lang w:val="en"/>
        </w:rPr>
        <w:t>Second Annual Spring Banquet at Pine Knot Golf Course in Dorchester, Ontario. </w:t>
      </w:r>
      <w:r w:rsidRPr="00BD1047">
        <w:rPr>
          <w:rStyle w:val="Strong"/>
          <w:rFonts w:ascii="Bookman Old Style" w:hAnsi="Bookman Old Style" w:cs="Tahoma"/>
          <w:color w:val="000000"/>
          <w:sz w:val="22"/>
          <w:szCs w:val="22"/>
          <w:lang w:val="en"/>
        </w:rPr>
        <w:t xml:space="preserve"> </w:t>
      </w:r>
    </w:p>
    <w:p w:rsidR="00EE4990" w:rsidRPr="00BD1047" w:rsidRDefault="00EE4990" w:rsidP="00EE4990">
      <w:pPr>
        <w:shd w:val="clear" w:color="auto" w:fill="FFFFFF" w:themeFill="background1"/>
        <w:rPr>
          <w:rFonts w:ascii="Bookman Old Style" w:hAnsi="Bookman Old Style" w:cs="Tahoma"/>
          <w:b/>
          <w:color w:val="000000"/>
          <w:sz w:val="22"/>
          <w:szCs w:val="22"/>
          <w:u w:val="single"/>
          <w:lang w:val="en"/>
        </w:rPr>
      </w:pPr>
      <w:r w:rsidRPr="00BD1047">
        <w:rPr>
          <w:rStyle w:val="Strong"/>
          <w:rFonts w:ascii="Bookman Old Style" w:hAnsi="Bookman Old Style" w:cs="Tahoma"/>
          <w:b w:val="0"/>
          <w:color w:val="000000"/>
          <w:sz w:val="22"/>
          <w:szCs w:val="22"/>
          <w:u w:val="single"/>
          <w:lang w:val="en"/>
        </w:rPr>
        <w:t>Friday April 7, 2017</w:t>
      </w:r>
      <w:r w:rsidRPr="00BD1047">
        <w:rPr>
          <w:rFonts w:ascii="Bookman Old Style" w:hAnsi="Bookman Old Style" w:cs="Tahoma"/>
          <w:b/>
          <w:color w:val="000000"/>
          <w:sz w:val="22"/>
          <w:szCs w:val="22"/>
          <w:u w:val="single"/>
          <w:lang w:val="en"/>
        </w:rPr>
        <w:t xml:space="preserve">.  </w:t>
      </w:r>
    </w:p>
    <w:p w:rsidR="00EE4990" w:rsidRPr="00BD1047" w:rsidRDefault="00EE4990" w:rsidP="00EE4990">
      <w:pPr>
        <w:shd w:val="clear" w:color="auto" w:fill="FFFFFF" w:themeFill="background1"/>
        <w:rPr>
          <w:rFonts w:ascii="Bookman Old Style" w:hAnsi="Bookman Old Style" w:cs="Tahoma"/>
          <w:color w:val="000000"/>
          <w:sz w:val="22"/>
          <w:szCs w:val="22"/>
          <w:lang w:val="en"/>
        </w:rPr>
      </w:pPr>
      <w:r w:rsidRPr="00BD1047">
        <w:rPr>
          <w:rFonts w:ascii="Bookman Old Style" w:hAnsi="Bookman Old Style" w:cs="Tahoma"/>
          <w:color w:val="000000"/>
          <w:sz w:val="22"/>
          <w:szCs w:val="22"/>
          <w:lang w:val="en"/>
        </w:rPr>
        <w:t>Doors open at 5:30 and dinner will be served at 6:30. Raffle, Draws, and Silent Auction.  </w:t>
      </w:r>
    </w:p>
    <w:p w:rsidR="00EE4990" w:rsidRPr="00BD1047" w:rsidRDefault="00EE4990" w:rsidP="00EE4990">
      <w:pPr>
        <w:shd w:val="clear" w:color="auto" w:fill="FFFFFF" w:themeFill="background1"/>
        <w:rPr>
          <w:rFonts w:ascii="Bookman Old Style" w:hAnsi="Bookman Old Style" w:cs="Tahoma"/>
          <w:color w:val="000000"/>
          <w:sz w:val="22"/>
          <w:szCs w:val="22"/>
          <w:lang w:val="en"/>
        </w:rPr>
      </w:pPr>
      <w:r w:rsidRPr="00BD1047">
        <w:rPr>
          <w:rFonts w:ascii="Bookman Old Style" w:hAnsi="Bookman Old Style" w:cs="Tahoma"/>
          <w:color w:val="000000"/>
          <w:sz w:val="22"/>
          <w:szCs w:val="22"/>
          <w:lang w:val="en"/>
        </w:rPr>
        <w:t xml:space="preserve">Ticket prices: $75 single ticket, $120/pair, and table of 10 </w:t>
      </w:r>
      <w:proofErr w:type="gramStart"/>
      <w:r w:rsidRPr="00BD1047">
        <w:rPr>
          <w:rFonts w:ascii="Bookman Old Style" w:hAnsi="Bookman Old Style" w:cs="Tahoma"/>
          <w:color w:val="000000"/>
          <w:sz w:val="22"/>
          <w:szCs w:val="22"/>
          <w:lang w:val="en"/>
        </w:rPr>
        <w:t>is</w:t>
      </w:r>
      <w:proofErr w:type="gramEnd"/>
      <w:r w:rsidRPr="00BD1047">
        <w:rPr>
          <w:rFonts w:ascii="Bookman Old Style" w:hAnsi="Bookman Old Style" w:cs="Tahoma"/>
          <w:color w:val="000000"/>
          <w:sz w:val="22"/>
          <w:szCs w:val="22"/>
          <w:lang w:val="en"/>
        </w:rPr>
        <w:t xml:space="preserve"> $600.  Ticket includes dinner, wine, door prizes and an annual QDMA membership (value of $50).  </w:t>
      </w:r>
    </w:p>
    <w:p w:rsidR="00B81FD8" w:rsidRDefault="00EE4990" w:rsidP="00E370FA">
      <w:pPr>
        <w:shd w:val="clear" w:color="auto" w:fill="FFFFFF" w:themeFill="background1"/>
        <w:rPr>
          <w:rStyle w:val="Hyperlink"/>
          <w:rFonts w:ascii="Bookman Old Style" w:hAnsi="Bookman Old Style" w:cs="Tahoma"/>
          <w:sz w:val="22"/>
          <w:szCs w:val="22"/>
          <w:lang w:val="en"/>
        </w:rPr>
      </w:pPr>
      <w:r w:rsidRPr="00BD1047">
        <w:rPr>
          <w:rFonts w:ascii="Bookman Old Style" w:hAnsi="Bookman Old Style" w:cs="Tahoma"/>
          <w:color w:val="000000"/>
          <w:sz w:val="22"/>
          <w:szCs w:val="22"/>
          <w:lang w:val="en"/>
        </w:rPr>
        <w:t>For tickets or further information please email Alan Bruno</w:t>
      </w:r>
      <w:proofErr w:type="gramStart"/>
      <w:r w:rsidRPr="00BD1047">
        <w:rPr>
          <w:rFonts w:ascii="Bookman Old Style" w:hAnsi="Bookman Old Style" w:cs="Tahoma"/>
          <w:color w:val="000000"/>
          <w:sz w:val="22"/>
          <w:szCs w:val="22"/>
          <w:lang w:val="en"/>
        </w:rPr>
        <w:t xml:space="preserve">  </w:t>
      </w:r>
      <w:proofErr w:type="gramEnd"/>
      <w:hyperlink r:id="rId10" w:tgtFrame="_blank" w:history="1">
        <w:r w:rsidRPr="00BD1047">
          <w:rPr>
            <w:rStyle w:val="Hyperlink"/>
            <w:rFonts w:ascii="Bookman Old Style" w:hAnsi="Bookman Old Style" w:cs="Tahoma"/>
            <w:sz w:val="22"/>
            <w:szCs w:val="22"/>
            <w:lang w:val="en"/>
          </w:rPr>
          <w:t>info@swoqdma.com</w:t>
        </w:r>
      </w:hyperlink>
    </w:p>
    <w:p w:rsidR="00B81FD8" w:rsidRDefault="00B81FD8" w:rsidP="00E370FA">
      <w:pPr>
        <w:shd w:val="clear" w:color="auto" w:fill="FFFFFF" w:themeFill="background1"/>
        <w:rPr>
          <w:rStyle w:val="Hyperlink"/>
          <w:rFonts w:ascii="Bookman Old Style" w:hAnsi="Bookman Old Style" w:cs="Tahoma"/>
          <w:sz w:val="22"/>
          <w:szCs w:val="22"/>
          <w:lang w:val="en"/>
        </w:rPr>
      </w:pPr>
    </w:p>
    <w:p w:rsidR="00E370FA" w:rsidRPr="00B81FD8" w:rsidRDefault="00B81FD8" w:rsidP="00E370FA">
      <w:pPr>
        <w:shd w:val="clear" w:color="auto" w:fill="FFFFFF" w:themeFill="background1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 w:cs="Tahoma"/>
          <w:noProof/>
          <w:color w:val="0000FF" w:themeColor="hyperlink"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914400" cy="914400"/>
            <wp:effectExtent l="0" t="0" r="0" b="0"/>
            <wp:wrapSquare wrapText="bothSides"/>
            <wp:docPr id="8" name="Picture 8" descr="C:\Users\Ken\AppData\Local\Microsoft\Windows\Temporary Internet Files\Content.IE5\KQRWVGFL\Thank-you-pinned-note[2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en\AppData\Local\Microsoft\Windows\Temporary Internet Files\Content.IE5\KQRWVGFL\Thank-you-pinned-note[2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9DE" w:rsidRPr="00BD1047" w:rsidRDefault="00517D33" w:rsidP="0093113B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Thanks and a round of applause to our London Boat, Fishing and Outdoors Show crew who helped man the Chatham-Kent booth for 3 days: </w:t>
      </w:r>
      <w:proofErr w:type="spellStart"/>
      <w:r>
        <w:rPr>
          <w:rFonts w:ascii="Bookman Old Style" w:hAnsi="Bookman Old Style"/>
          <w:sz w:val="22"/>
          <w:szCs w:val="22"/>
        </w:rPr>
        <w:t>Sheilah</w:t>
      </w:r>
      <w:proofErr w:type="spellEnd"/>
      <w:r>
        <w:rPr>
          <w:rFonts w:ascii="Bookman Old Style" w:hAnsi="Bookman Old Style"/>
          <w:sz w:val="22"/>
          <w:szCs w:val="22"/>
        </w:rPr>
        <w:t xml:space="preserve"> Marans, Ron Bell, Dean Ware, Tina Froese, Dale Wiper, Dale Smith, Tom Hutchins, Al Bering, Dale Holland, Connie Holland, Peter Wood and Robert </w:t>
      </w:r>
      <w:proofErr w:type="spellStart"/>
      <w:r>
        <w:rPr>
          <w:rFonts w:ascii="Bookman Old Style" w:hAnsi="Bookman Old Style"/>
          <w:sz w:val="22"/>
          <w:szCs w:val="22"/>
        </w:rPr>
        <w:t>Gagnier</w:t>
      </w:r>
      <w:proofErr w:type="spellEnd"/>
      <w:r>
        <w:rPr>
          <w:rFonts w:ascii="Bookman Old Style" w:hAnsi="Bookman Old Style"/>
          <w:sz w:val="22"/>
          <w:szCs w:val="22"/>
        </w:rPr>
        <w:t>.  Thanks also to Bill Hamilton from the Mitchells’ Bay Club who gave Peter Wood a hand on Sunday morning.  Well done everyone!</w:t>
      </w:r>
    </w:p>
    <w:p w:rsidR="00B81FD8" w:rsidRPr="00BD1047" w:rsidRDefault="00B81FD8" w:rsidP="0093113B">
      <w:pPr>
        <w:rPr>
          <w:rFonts w:ascii="Bookman Old Style" w:hAnsi="Bookman Old Style"/>
          <w:sz w:val="22"/>
          <w:szCs w:val="22"/>
        </w:rPr>
      </w:pPr>
    </w:p>
    <w:p w:rsidR="001E59DE" w:rsidRPr="00BD1047" w:rsidRDefault="001E59DE" w:rsidP="0093113B">
      <w:pPr>
        <w:rPr>
          <w:rFonts w:ascii="Bookman Old Style" w:hAnsi="Bookman Old Style"/>
          <w:sz w:val="22"/>
          <w:szCs w:val="22"/>
        </w:rPr>
      </w:pPr>
      <w:r w:rsidRPr="00BD1047"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540C1BDD" wp14:editId="6F95C4F3">
            <wp:simplePos x="0" y="0"/>
            <wp:positionH relativeFrom="column">
              <wp:posOffset>1270</wp:posOffset>
            </wp:positionH>
            <wp:positionV relativeFrom="paragraph">
              <wp:posOffset>23495</wp:posOffset>
            </wp:positionV>
            <wp:extent cx="743585" cy="640080"/>
            <wp:effectExtent l="0" t="0" r="0" b="7620"/>
            <wp:wrapSquare wrapText="bothSides"/>
            <wp:docPr id="3" name="Picture 3" descr="C:\Users\Ken\AppData\Local\Microsoft\Windows\Temporary Internet Files\Content.IE5\GZH738Q7\dropshippingcommerc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en\AppData\Local\Microsoft\Windows\Temporary Internet Files\Content.IE5\GZH738Q7\dropshippingcommerce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1047">
        <w:rPr>
          <w:rFonts w:ascii="Bookman Old Style" w:hAnsi="Bookman Old Style"/>
          <w:sz w:val="22"/>
          <w:szCs w:val="22"/>
        </w:rPr>
        <w:t xml:space="preserve">           </w:t>
      </w:r>
      <w:r w:rsidRPr="00BD1047">
        <w:rPr>
          <w:rFonts w:ascii="Bookman Old Style" w:hAnsi="Bookman Old Style"/>
          <w:sz w:val="22"/>
          <w:szCs w:val="22"/>
          <w:u w:val="single"/>
        </w:rPr>
        <w:t>Club Swap Meet</w:t>
      </w:r>
    </w:p>
    <w:p w:rsidR="00D54BBE" w:rsidRPr="00BD1047" w:rsidRDefault="001E59DE" w:rsidP="0093113B">
      <w:pPr>
        <w:rPr>
          <w:rFonts w:ascii="Bookman Old Style" w:hAnsi="Bookman Old Style"/>
          <w:sz w:val="22"/>
          <w:szCs w:val="22"/>
        </w:rPr>
      </w:pPr>
      <w:r w:rsidRPr="00BD1047">
        <w:rPr>
          <w:rFonts w:ascii="Bookman Old Style" w:hAnsi="Bookman Old Style"/>
          <w:sz w:val="22"/>
          <w:szCs w:val="22"/>
        </w:rPr>
        <w:t>Club members are invited to bring in fishing, hunting or other outdoors items to sell or trade at the March 14</w:t>
      </w:r>
      <w:r w:rsidRPr="00BD1047">
        <w:rPr>
          <w:rFonts w:ascii="Bookman Old Style" w:hAnsi="Bookman Old Style"/>
          <w:sz w:val="22"/>
          <w:szCs w:val="22"/>
          <w:vertAlign w:val="superscript"/>
        </w:rPr>
        <w:t>th</w:t>
      </w:r>
      <w:r w:rsidRPr="00BD1047">
        <w:rPr>
          <w:rFonts w:ascii="Bookman Old Style" w:hAnsi="Bookman Old Style"/>
          <w:sz w:val="22"/>
          <w:szCs w:val="22"/>
        </w:rPr>
        <w:t xml:space="preserve"> General Meeting.</w:t>
      </w:r>
      <w:r w:rsidR="00E370FA">
        <w:rPr>
          <w:rFonts w:ascii="Bookman Old Style" w:hAnsi="Bookman Old Style"/>
          <w:sz w:val="22"/>
          <w:szCs w:val="22"/>
        </w:rPr>
        <w:t xml:space="preserve">  Antique items for display are also welcome.</w:t>
      </w:r>
    </w:p>
    <w:p w:rsidR="00517D33" w:rsidRDefault="001E59DE" w:rsidP="0093113B">
      <w:pPr>
        <w:rPr>
          <w:rFonts w:ascii="Bookman Old Style" w:hAnsi="Bookman Old Style"/>
          <w:sz w:val="22"/>
          <w:szCs w:val="22"/>
          <w:u w:val="single"/>
        </w:rPr>
      </w:pPr>
      <w:r w:rsidRPr="00BD1047">
        <w:rPr>
          <w:rFonts w:ascii="Bookman Old Style" w:hAnsi="Bookman Old Style"/>
          <w:sz w:val="22"/>
          <w:szCs w:val="22"/>
          <w:u w:val="single"/>
        </w:rPr>
        <w:t xml:space="preserve">All guns must </w:t>
      </w:r>
      <w:r w:rsidR="00383011" w:rsidRPr="00BD1047">
        <w:rPr>
          <w:rFonts w:ascii="Bookman Old Style" w:hAnsi="Bookman Old Style"/>
          <w:sz w:val="22"/>
          <w:szCs w:val="22"/>
          <w:u w:val="single"/>
        </w:rPr>
        <w:t xml:space="preserve">be in a case, </w:t>
      </w:r>
      <w:r w:rsidRPr="00BD1047">
        <w:rPr>
          <w:rFonts w:ascii="Bookman Old Style" w:hAnsi="Bookman Old Style"/>
          <w:sz w:val="22"/>
          <w:szCs w:val="22"/>
          <w:u w:val="single"/>
        </w:rPr>
        <w:t xml:space="preserve">have </w:t>
      </w:r>
      <w:r w:rsidR="00383011" w:rsidRPr="00BD1047">
        <w:rPr>
          <w:rFonts w:ascii="Bookman Old Style" w:hAnsi="Bookman Old Style"/>
          <w:sz w:val="22"/>
          <w:szCs w:val="22"/>
          <w:u w:val="single"/>
        </w:rPr>
        <w:t>a trigger lock</w:t>
      </w:r>
      <w:r w:rsidR="00934541">
        <w:rPr>
          <w:rFonts w:ascii="Bookman Old Style" w:hAnsi="Bookman Old Style"/>
          <w:sz w:val="22"/>
          <w:szCs w:val="22"/>
          <w:u w:val="single"/>
        </w:rPr>
        <w:t>,</w:t>
      </w:r>
      <w:r w:rsidR="00383011" w:rsidRPr="00BD1047">
        <w:rPr>
          <w:rFonts w:ascii="Bookman Old Style" w:hAnsi="Bookman Old Style"/>
          <w:sz w:val="22"/>
          <w:szCs w:val="22"/>
          <w:u w:val="single"/>
        </w:rPr>
        <w:t xml:space="preserve"> and you must have your PAL with you</w:t>
      </w:r>
      <w:r w:rsidRPr="00BD1047">
        <w:rPr>
          <w:rFonts w:ascii="Bookman Old Style" w:hAnsi="Bookman Old Style"/>
          <w:sz w:val="22"/>
          <w:szCs w:val="22"/>
          <w:u w:val="single"/>
        </w:rPr>
        <w:t>.</w:t>
      </w:r>
    </w:p>
    <w:p w:rsidR="00711115" w:rsidRPr="00BD1047" w:rsidRDefault="00711115" w:rsidP="0093113B">
      <w:pPr>
        <w:rPr>
          <w:rFonts w:ascii="Bookman Old Style" w:hAnsi="Bookman Old Style"/>
          <w:sz w:val="22"/>
          <w:szCs w:val="22"/>
          <w:u w:val="single"/>
        </w:rPr>
      </w:pPr>
    </w:p>
    <w:p w:rsidR="001E59DE" w:rsidRPr="001E59DE" w:rsidRDefault="00F8598B" w:rsidP="0093113B">
      <w:pPr>
        <w:rPr>
          <w:rFonts w:ascii="Constantia" w:hAnsi="Constantia"/>
        </w:rPr>
      </w:pPr>
      <w:r>
        <w:rPr>
          <w:rFonts w:ascii="Constantia" w:hAnsi="Constantia"/>
        </w:rPr>
        <w:pict>
          <v:shape id="_x0000_i1025" type="#_x0000_t75" style="width:252pt;height:4.2pt" o:hrpct="0" o:hralign="center" o:hr="t">
            <v:imagedata r:id="rId13" o:title="BD15155_"/>
          </v:shape>
        </w:pict>
      </w:r>
    </w:p>
    <w:p w:rsidR="00D54BBE" w:rsidRPr="007F1615" w:rsidRDefault="00D54BBE" w:rsidP="00D54BBE">
      <w:pPr>
        <w:rPr>
          <w:rFonts w:ascii="Lucida Calligraphy" w:hAnsi="Lucida Calligraphy"/>
          <w:sz w:val="22"/>
          <w:szCs w:val="22"/>
        </w:rPr>
      </w:pPr>
      <w:r w:rsidRPr="007F1615">
        <w:rPr>
          <w:rFonts w:ascii="Lucida Calligraphy" w:hAnsi="Lucida Calligraphy"/>
          <w:sz w:val="22"/>
          <w:szCs w:val="22"/>
        </w:rPr>
        <w:t>“Volunteers don’t necessarily have the</w:t>
      </w:r>
      <w:r w:rsidR="00097DF7">
        <w:rPr>
          <w:rFonts w:ascii="Lucida Calligraphy" w:hAnsi="Lucida Calligraphy"/>
          <w:sz w:val="22"/>
          <w:szCs w:val="22"/>
        </w:rPr>
        <w:t xml:space="preserve"> </w:t>
      </w:r>
      <w:r w:rsidR="00711115">
        <w:rPr>
          <w:rFonts w:ascii="Lucida Calligraphy" w:hAnsi="Lucida Calligraphy"/>
          <w:sz w:val="22"/>
          <w:szCs w:val="22"/>
        </w:rPr>
        <w:t>t</w:t>
      </w:r>
      <w:r w:rsidR="00097DF7">
        <w:rPr>
          <w:rFonts w:ascii="Lucida Calligraphy" w:hAnsi="Lucida Calligraphy"/>
          <w:sz w:val="22"/>
          <w:szCs w:val="22"/>
        </w:rPr>
        <w:t>ime; they have the heart.</w:t>
      </w:r>
      <w:r w:rsidRPr="007F1615">
        <w:rPr>
          <w:rFonts w:ascii="Lucida Calligraphy" w:hAnsi="Lucida Calligraphy"/>
          <w:sz w:val="22"/>
          <w:szCs w:val="22"/>
        </w:rPr>
        <w:t>”</w:t>
      </w:r>
    </w:p>
    <w:p w:rsidR="0093113B" w:rsidRPr="00C53AC6" w:rsidRDefault="0093113B" w:rsidP="0093113B">
      <w:pPr>
        <w:rPr>
          <w:rFonts w:ascii="Constantia" w:hAnsi="Constantia"/>
        </w:rPr>
      </w:pPr>
      <w:r w:rsidRPr="00C53AC6">
        <w:rPr>
          <w:rFonts w:ascii="Constantia" w:hAnsi="Constantia"/>
        </w:rPr>
        <w:t xml:space="preserve">  </w:t>
      </w:r>
      <w:r w:rsidRPr="00C53AC6">
        <w:rPr>
          <w:rFonts w:ascii="Constantia" w:hAnsi="Constantia"/>
          <w:sz w:val="28"/>
          <w:szCs w:val="28"/>
        </w:rPr>
        <w:t xml:space="preserve">     </w:t>
      </w:r>
    </w:p>
    <w:sectPr w:rsidR="0093113B" w:rsidRPr="00C53AC6" w:rsidSect="00DB4AD3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50pt;height:7.5pt;visibility:visible;mso-wrap-style:square" o:bullet="t">
        <v:imagedata r:id="rId1" o:title="MC900115855[1]"/>
      </v:shape>
    </w:pict>
  </w:numPicBullet>
  <w:abstractNum w:abstractNumId="0">
    <w:nsid w:val="478F0671"/>
    <w:multiLevelType w:val="multilevel"/>
    <w:tmpl w:val="A4C6D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3E76F5"/>
    <w:multiLevelType w:val="hybridMultilevel"/>
    <w:tmpl w:val="AD8EA446"/>
    <w:lvl w:ilvl="0" w:tplc="C0725AC8">
      <w:start w:val="1"/>
      <w:numFmt w:val="bullet"/>
      <w:lvlText w:val=""/>
      <w:lvlPicBulletId w:val="0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1" w:tplc="3EC098DC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2" w:tplc="B450FA8A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3" w:tplc="1A3608DC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4" w:tplc="2B8A9EE6" w:tentative="1">
      <w:start w:val="1"/>
      <w:numFmt w:val="bullet"/>
      <w:lvlText w:val=""/>
      <w:lvlJc w:val="left"/>
      <w:pPr>
        <w:tabs>
          <w:tab w:val="num" w:pos="8370"/>
        </w:tabs>
        <w:ind w:left="8370" w:hanging="360"/>
      </w:pPr>
      <w:rPr>
        <w:rFonts w:ascii="Symbol" w:hAnsi="Symbol" w:hint="default"/>
      </w:rPr>
    </w:lvl>
    <w:lvl w:ilvl="5" w:tplc="7196E3FA" w:tentative="1">
      <w:start w:val="1"/>
      <w:numFmt w:val="bullet"/>
      <w:lvlText w:val=""/>
      <w:lvlJc w:val="left"/>
      <w:pPr>
        <w:tabs>
          <w:tab w:val="num" w:pos="9090"/>
        </w:tabs>
        <w:ind w:left="9090" w:hanging="360"/>
      </w:pPr>
      <w:rPr>
        <w:rFonts w:ascii="Symbol" w:hAnsi="Symbol" w:hint="default"/>
      </w:rPr>
    </w:lvl>
    <w:lvl w:ilvl="6" w:tplc="95AA0990" w:tentative="1">
      <w:start w:val="1"/>
      <w:numFmt w:val="bullet"/>
      <w:lvlText w:val=""/>
      <w:lvlJc w:val="left"/>
      <w:pPr>
        <w:tabs>
          <w:tab w:val="num" w:pos="9810"/>
        </w:tabs>
        <w:ind w:left="9810" w:hanging="360"/>
      </w:pPr>
      <w:rPr>
        <w:rFonts w:ascii="Symbol" w:hAnsi="Symbol" w:hint="default"/>
      </w:rPr>
    </w:lvl>
    <w:lvl w:ilvl="7" w:tplc="44E21F5A" w:tentative="1">
      <w:start w:val="1"/>
      <w:numFmt w:val="bullet"/>
      <w:lvlText w:val=""/>
      <w:lvlJc w:val="left"/>
      <w:pPr>
        <w:tabs>
          <w:tab w:val="num" w:pos="10530"/>
        </w:tabs>
        <w:ind w:left="10530" w:hanging="360"/>
      </w:pPr>
      <w:rPr>
        <w:rFonts w:ascii="Symbol" w:hAnsi="Symbol" w:hint="default"/>
      </w:rPr>
    </w:lvl>
    <w:lvl w:ilvl="8" w:tplc="212C10D8" w:tentative="1">
      <w:start w:val="1"/>
      <w:numFmt w:val="bullet"/>
      <w:lvlText w:val=""/>
      <w:lvlJc w:val="left"/>
      <w:pPr>
        <w:tabs>
          <w:tab w:val="num" w:pos="11250"/>
        </w:tabs>
        <w:ind w:left="1125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519"/>
    <w:rsid w:val="00014444"/>
    <w:rsid w:val="00034025"/>
    <w:rsid w:val="000471E1"/>
    <w:rsid w:val="00061183"/>
    <w:rsid w:val="00070E38"/>
    <w:rsid w:val="000710DB"/>
    <w:rsid w:val="00080E64"/>
    <w:rsid w:val="00097DF7"/>
    <w:rsid w:val="000A6D48"/>
    <w:rsid w:val="000B2368"/>
    <w:rsid w:val="000C173F"/>
    <w:rsid w:val="00100DBA"/>
    <w:rsid w:val="001110FE"/>
    <w:rsid w:val="00116DDC"/>
    <w:rsid w:val="0012112E"/>
    <w:rsid w:val="00122F6F"/>
    <w:rsid w:val="0013198E"/>
    <w:rsid w:val="00150738"/>
    <w:rsid w:val="001509EE"/>
    <w:rsid w:val="001630B5"/>
    <w:rsid w:val="00166CA2"/>
    <w:rsid w:val="00170D91"/>
    <w:rsid w:val="00170E40"/>
    <w:rsid w:val="00177FB0"/>
    <w:rsid w:val="001B705A"/>
    <w:rsid w:val="001C2460"/>
    <w:rsid w:val="001D0044"/>
    <w:rsid w:val="001D0B8A"/>
    <w:rsid w:val="001E5960"/>
    <w:rsid w:val="001E59DE"/>
    <w:rsid w:val="0020519C"/>
    <w:rsid w:val="0021102D"/>
    <w:rsid w:val="002174CE"/>
    <w:rsid w:val="002533D4"/>
    <w:rsid w:val="00254516"/>
    <w:rsid w:val="002609FE"/>
    <w:rsid w:val="002B477F"/>
    <w:rsid w:val="002C11CD"/>
    <w:rsid w:val="002E53E9"/>
    <w:rsid w:val="003025FF"/>
    <w:rsid w:val="0032148C"/>
    <w:rsid w:val="0033207C"/>
    <w:rsid w:val="00361F80"/>
    <w:rsid w:val="00363F87"/>
    <w:rsid w:val="0036714A"/>
    <w:rsid w:val="00370B44"/>
    <w:rsid w:val="00383011"/>
    <w:rsid w:val="0039594B"/>
    <w:rsid w:val="00397CB3"/>
    <w:rsid w:val="003B1B6F"/>
    <w:rsid w:val="003C519F"/>
    <w:rsid w:val="003C5791"/>
    <w:rsid w:val="00431EC3"/>
    <w:rsid w:val="00445956"/>
    <w:rsid w:val="004474B6"/>
    <w:rsid w:val="004530FF"/>
    <w:rsid w:val="00485740"/>
    <w:rsid w:val="004932A2"/>
    <w:rsid w:val="004A739F"/>
    <w:rsid w:val="004B22EE"/>
    <w:rsid w:val="004D3608"/>
    <w:rsid w:val="004E7522"/>
    <w:rsid w:val="004F4AE0"/>
    <w:rsid w:val="00501E0B"/>
    <w:rsid w:val="00505DF7"/>
    <w:rsid w:val="00517D33"/>
    <w:rsid w:val="0052035B"/>
    <w:rsid w:val="00525262"/>
    <w:rsid w:val="005432DD"/>
    <w:rsid w:val="00591F03"/>
    <w:rsid w:val="005A5F9F"/>
    <w:rsid w:val="005B48E0"/>
    <w:rsid w:val="005C13A0"/>
    <w:rsid w:val="005D370A"/>
    <w:rsid w:val="005E3A67"/>
    <w:rsid w:val="005F17E7"/>
    <w:rsid w:val="005F1F64"/>
    <w:rsid w:val="00602B97"/>
    <w:rsid w:val="00612622"/>
    <w:rsid w:val="00622901"/>
    <w:rsid w:val="00644AFB"/>
    <w:rsid w:val="00651368"/>
    <w:rsid w:val="00682519"/>
    <w:rsid w:val="00691B97"/>
    <w:rsid w:val="006964F8"/>
    <w:rsid w:val="006A1EBB"/>
    <w:rsid w:val="006A6724"/>
    <w:rsid w:val="00700DCE"/>
    <w:rsid w:val="00705378"/>
    <w:rsid w:val="00711115"/>
    <w:rsid w:val="007133A2"/>
    <w:rsid w:val="00715F59"/>
    <w:rsid w:val="007257C5"/>
    <w:rsid w:val="007334AA"/>
    <w:rsid w:val="00746602"/>
    <w:rsid w:val="007616EA"/>
    <w:rsid w:val="00763BFE"/>
    <w:rsid w:val="00770853"/>
    <w:rsid w:val="00773F0D"/>
    <w:rsid w:val="00774938"/>
    <w:rsid w:val="007A43F8"/>
    <w:rsid w:val="007B18D9"/>
    <w:rsid w:val="007C4C4E"/>
    <w:rsid w:val="007C559B"/>
    <w:rsid w:val="007C7CDD"/>
    <w:rsid w:val="007D196A"/>
    <w:rsid w:val="007D6B35"/>
    <w:rsid w:val="007E0F63"/>
    <w:rsid w:val="007F14E1"/>
    <w:rsid w:val="007F1615"/>
    <w:rsid w:val="00800AF1"/>
    <w:rsid w:val="0087054A"/>
    <w:rsid w:val="008B6CFD"/>
    <w:rsid w:val="008C1319"/>
    <w:rsid w:val="008C3F45"/>
    <w:rsid w:val="00903C95"/>
    <w:rsid w:val="009114A2"/>
    <w:rsid w:val="009124C4"/>
    <w:rsid w:val="009130D1"/>
    <w:rsid w:val="00913715"/>
    <w:rsid w:val="0091793C"/>
    <w:rsid w:val="0093113B"/>
    <w:rsid w:val="00934541"/>
    <w:rsid w:val="00940E45"/>
    <w:rsid w:val="00942A37"/>
    <w:rsid w:val="00946315"/>
    <w:rsid w:val="00950A7A"/>
    <w:rsid w:val="0095161D"/>
    <w:rsid w:val="009B6615"/>
    <w:rsid w:val="009F5FF2"/>
    <w:rsid w:val="00A03F52"/>
    <w:rsid w:val="00A22E3F"/>
    <w:rsid w:val="00A32F90"/>
    <w:rsid w:val="00A404DE"/>
    <w:rsid w:val="00A424D7"/>
    <w:rsid w:val="00A722FD"/>
    <w:rsid w:val="00A82D15"/>
    <w:rsid w:val="00A97343"/>
    <w:rsid w:val="00AA0618"/>
    <w:rsid w:val="00AA5227"/>
    <w:rsid w:val="00AA7E80"/>
    <w:rsid w:val="00AB33FD"/>
    <w:rsid w:val="00AC0605"/>
    <w:rsid w:val="00B028B3"/>
    <w:rsid w:val="00B05557"/>
    <w:rsid w:val="00B21DDB"/>
    <w:rsid w:val="00B27EA1"/>
    <w:rsid w:val="00B4484D"/>
    <w:rsid w:val="00B61EAA"/>
    <w:rsid w:val="00B81FD8"/>
    <w:rsid w:val="00BA063C"/>
    <w:rsid w:val="00BA2FFE"/>
    <w:rsid w:val="00BA68F8"/>
    <w:rsid w:val="00BB17F8"/>
    <w:rsid w:val="00BC0383"/>
    <w:rsid w:val="00BD1047"/>
    <w:rsid w:val="00BE4930"/>
    <w:rsid w:val="00BF64A5"/>
    <w:rsid w:val="00C14B7B"/>
    <w:rsid w:val="00C32341"/>
    <w:rsid w:val="00C42CEA"/>
    <w:rsid w:val="00C43232"/>
    <w:rsid w:val="00C53A82"/>
    <w:rsid w:val="00C5719B"/>
    <w:rsid w:val="00C67C2A"/>
    <w:rsid w:val="00C8604B"/>
    <w:rsid w:val="00CB50E0"/>
    <w:rsid w:val="00CC404D"/>
    <w:rsid w:val="00CD1CF3"/>
    <w:rsid w:val="00CE0633"/>
    <w:rsid w:val="00CE4997"/>
    <w:rsid w:val="00D368F5"/>
    <w:rsid w:val="00D54BBE"/>
    <w:rsid w:val="00D60278"/>
    <w:rsid w:val="00D65B7B"/>
    <w:rsid w:val="00D7069F"/>
    <w:rsid w:val="00D72AE8"/>
    <w:rsid w:val="00D72CA3"/>
    <w:rsid w:val="00D738CA"/>
    <w:rsid w:val="00D751D7"/>
    <w:rsid w:val="00D90792"/>
    <w:rsid w:val="00DB4AD3"/>
    <w:rsid w:val="00DC418A"/>
    <w:rsid w:val="00DD42AB"/>
    <w:rsid w:val="00DE1E70"/>
    <w:rsid w:val="00E07BAB"/>
    <w:rsid w:val="00E370FA"/>
    <w:rsid w:val="00E45930"/>
    <w:rsid w:val="00E71E3E"/>
    <w:rsid w:val="00E73132"/>
    <w:rsid w:val="00EB6109"/>
    <w:rsid w:val="00ED00F4"/>
    <w:rsid w:val="00ED1D59"/>
    <w:rsid w:val="00EE4990"/>
    <w:rsid w:val="00EE607D"/>
    <w:rsid w:val="00EE69C2"/>
    <w:rsid w:val="00EF1209"/>
    <w:rsid w:val="00F1726E"/>
    <w:rsid w:val="00F17289"/>
    <w:rsid w:val="00F36904"/>
    <w:rsid w:val="00F43391"/>
    <w:rsid w:val="00F657EC"/>
    <w:rsid w:val="00F8598B"/>
    <w:rsid w:val="00FC0A77"/>
    <w:rsid w:val="00FC10EE"/>
    <w:rsid w:val="00FC1372"/>
    <w:rsid w:val="00FE2FA8"/>
    <w:rsid w:val="00FF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51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251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51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8251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825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825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7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74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4857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1D5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1D5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32F90"/>
    <w:pPr>
      <w:spacing w:before="100" w:beforeAutospacing="1" w:after="100" w:afterAutospacing="1"/>
    </w:pPr>
  </w:style>
  <w:style w:type="character" w:customStyle="1" w:styleId="style3">
    <w:name w:val="style3"/>
    <w:basedOn w:val="DefaultParagraphFont"/>
    <w:rsid w:val="00F657EC"/>
  </w:style>
  <w:style w:type="character" w:styleId="Strong">
    <w:name w:val="Strong"/>
    <w:basedOn w:val="DefaultParagraphFont"/>
    <w:uiPriority w:val="22"/>
    <w:qFormat/>
    <w:rsid w:val="00EE49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51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251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51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8251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825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825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7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74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4857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1D5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1D5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32F90"/>
    <w:pPr>
      <w:spacing w:before="100" w:beforeAutospacing="1" w:after="100" w:afterAutospacing="1"/>
    </w:pPr>
  </w:style>
  <w:style w:type="character" w:customStyle="1" w:styleId="style3">
    <w:name w:val="style3"/>
    <w:basedOn w:val="DefaultParagraphFont"/>
    <w:rsid w:val="00F657EC"/>
  </w:style>
  <w:style w:type="character" w:styleId="Strong">
    <w:name w:val="Strong"/>
    <w:basedOn w:val="DefaultParagraphFont"/>
    <w:uiPriority w:val="22"/>
    <w:qFormat/>
    <w:rsid w:val="00EE49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5047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2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1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05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39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860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56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2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988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361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489821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36" w:space="15" w:color="EEEEEE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467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9237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8733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164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6563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0264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swoqdma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42C45-8EDA-450D-957A-038CE888E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Ken</cp:lastModifiedBy>
  <cp:revision>16</cp:revision>
  <cp:lastPrinted>2017-03-02T00:46:00Z</cp:lastPrinted>
  <dcterms:created xsi:type="dcterms:W3CDTF">2017-02-13T20:28:00Z</dcterms:created>
  <dcterms:modified xsi:type="dcterms:W3CDTF">2017-03-02T16:16:00Z</dcterms:modified>
</cp:coreProperties>
</file>